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83" w:rsidRDefault="007E0583">
      <w:pPr>
        <w:autoSpaceDE w:val="0"/>
        <w:autoSpaceDN w:val="0"/>
        <w:adjustRightInd w:val="0"/>
        <w:spacing w:after="0" w:line="240" w:lineRule="auto"/>
        <w:jc w:val="both"/>
        <w:outlineLvl w:val="0"/>
        <w:rPr>
          <w:rFonts w:ascii="Calibri" w:hAnsi="Calibri" w:cs="Calibri"/>
        </w:rPr>
      </w:pPr>
    </w:p>
    <w:p w:rsidR="007E0583" w:rsidRDefault="007E0583">
      <w:pPr>
        <w:pStyle w:val="ConsPlusTitle"/>
        <w:widowControl/>
        <w:jc w:val="center"/>
        <w:outlineLvl w:val="0"/>
      </w:pPr>
      <w:r>
        <w:t>РОССИЙСКАЯ ФЕДЕРАЦИЯ</w:t>
      </w:r>
    </w:p>
    <w:p w:rsidR="007E0583" w:rsidRDefault="007E0583">
      <w:pPr>
        <w:pStyle w:val="ConsPlusTitle"/>
        <w:widowControl/>
        <w:jc w:val="center"/>
        <w:outlineLvl w:val="0"/>
      </w:pPr>
    </w:p>
    <w:p w:rsidR="007E0583" w:rsidRDefault="007E0583">
      <w:pPr>
        <w:pStyle w:val="ConsPlusTitle"/>
        <w:widowControl/>
        <w:jc w:val="center"/>
        <w:outlineLvl w:val="0"/>
      </w:pPr>
      <w:r>
        <w:t>ФЕДЕРАЛЬНЫЙ ЗАКОН</w:t>
      </w:r>
    </w:p>
    <w:p w:rsidR="007E0583" w:rsidRDefault="007E0583">
      <w:pPr>
        <w:pStyle w:val="ConsPlusTitle"/>
        <w:widowControl/>
        <w:jc w:val="center"/>
        <w:outlineLvl w:val="0"/>
      </w:pPr>
    </w:p>
    <w:p w:rsidR="007E0583" w:rsidRDefault="007E0583">
      <w:pPr>
        <w:pStyle w:val="ConsPlusTitle"/>
        <w:widowControl/>
        <w:jc w:val="center"/>
        <w:outlineLvl w:val="0"/>
      </w:pPr>
      <w:r>
        <w:t>О РЕКЛАМЕ</w:t>
      </w:r>
    </w:p>
    <w:p w:rsidR="007E0583" w:rsidRDefault="007E0583">
      <w:pPr>
        <w:autoSpaceDE w:val="0"/>
        <w:autoSpaceDN w:val="0"/>
        <w:adjustRightInd w:val="0"/>
        <w:spacing w:after="0" w:line="240" w:lineRule="auto"/>
        <w:ind w:firstLine="540"/>
        <w:jc w:val="both"/>
        <w:outlineLvl w:val="0"/>
        <w:rPr>
          <w:rFonts w:ascii="Calibri" w:hAnsi="Calibri" w:cs="Calibri"/>
        </w:rPr>
      </w:pPr>
    </w:p>
    <w:p w:rsidR="007E0583" w:rsidRDefault="007E0583">
      <w:pPr>
        <w:autoSpaceDE w:val="0"/>
        <w:autoSpaceDN w:val="0"/>
        <w:adjustRightInd w:val="0"/>
        <w:spacing w:after="0" w:line="240" w:lineRule="auto"/>
        <w:jc w:val="right"/>
        <w:outlineLvl w:val="0"/>
        <w:rPr>
          <w:rFonts w:ascii="Calibri" w:hAnsi="Calibri" w:cs="Calibri"/>
        </w:rPr>
      </w:pPr>
      <w:proofErr w:type="gramStart"/>
      <w:r>
        <w:rPr>
          <w:rFonts w:ascii="Calibri" w:hAnsi="Calibri" w:cs="Calibri"/>
        </w:rPr>
        <w:t>Принят</w:t>
      </w:r>
      <w:proofErr w:type="gramEnd"/>
    </w:p>
    <w:p w:rsidR="007E0583" w:rsidRDefault="007E0583">
      <w:pPr>
        <w:autoSpaceDE w:val="0"/>
        <w:autoSpaceDN w:val="0"/>
        <w:adjustRightInd w:val="0"/>
        <w:spacing w:after="0" w:line="240" w:lineRule="auto"/>
        <w:jc w:val="right"/>
        <w:outlineLvl w:val="0"/>
        <w:rPr>
          <w:rFonts w:ascii="Calibri" w:hAnsi="Calibri" w:cs="Calibri"/>
        </w:rPr>
      </w:pPr>
      <w:r>
        <w:rPr>
          <w:rFonts w:ascii="Calibri" w:hAnsi="Calibri" w:cs="Calibri"/>
        </w:rPr>
        <w:t>Государственной Думой</w:t>
      </w:r>
    </w:p>
    <w:p w:rsidR="007E0583" w:rsidRDefault="007E0583">
      <w:pPr>
        <w:autoSpaceDE w:val="0"/>
        <w:autoSpaceDN w:val="0"/>
        <w:adjustRightInd w:val="0"/>
        <w:spacing w:after="0" w:line="240" w:lineRule="auto"/>
        <w:jc w:val="right"/>
        <w:outlineLvl w:val="0"/>
        <w:rPr>
          <w:rFonts w:ascii="Calibri" w:hAnsi="Calibri" w:cs="Calibri"/>
        </w:rPr>
      </w:pPr>
      <w:r>
        <w:rPr>
          <w:rFonts w:ascii="Calibri" w:hAnsi="Calibri" w:cs="Calibri"/>
        </w:rPr>
        <w:t>22 февраля 2006 года</w:t>
      </w:r>
    </w:p>
    <w:p w:rsidR="007E0583" w:rsidRDefault="007E0583">
      <w:pPr>
        <w:autoSpaceDE w:val="0"/>
        <w:autoSpaceDN w:val="0"/>
        <w:adjustRightInd w:val="0"/>
        <w:spacing w:after="0" w:line="240" w:lineRule="auto"/>
        <w:jc w:val="right"/>
        <w:outlineLvl w:val="0"/>
        <w:rPr>
          <w:rFonts w:ascii="Calibri" w:hAnsi="Calibri" w:cs="Calibri"/>
        </w:rPr>
      </w:pPr>
    </w:p>
    <w:p w:rsidR="007E0583" w:rsidRDefault="007E0583">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7E0583" w:rsidRDefault="007E0583">
      <w:pPr>
        <w:autoSpaceDE w:val="0"/>
        <w:autoSpaceDN w:val="0"/>
        <w:adjustRightInd w:val="0"/>
        <w:spacing w:after="0" w:line="240" w:lineRule="auto"/>
        <w:jc w:val="right"/>
        <w:outlineLvl w:val="0"/>
        <w:rPr>
          <w:rFonts w:ascii="Calibri" w:hAnsi="Calibri" w:cs="Calibri"/>
        </w:rPr>
      </w:pPr>
      <w:r>
        <w:rPr>
          <w:rFonts w:ascii="Calibri" w:hAnsi="Calibri" w:cs="Calibri"/>
        </w:rPr>
        <w:t>Советом Федерации</w:t>
      </w:r>
    </w:p>
    <w:p w:rsidR="007E0583" w:rsidRDefault="007E0583">
      <w:pPr>
        <w:autoSpaceDE w:val="0"/>
        <w:autoSpaceDN w:val="0"/>
        <w:adjustRightInd w:val="0"/>
        <w:spacing w:after="0" w:line="240" w:lineRule="auto"/>
        <w:jc w:val="right"/>
        <w:outlineLvl w:val="0"/>
        <w:rPr>
          <w:rFonts w:ascii="Calibri" w:hAnsi="Calibri" w:cs="Calibri"/>
        </w:rPr>
      </w:pPr>
      <w:r>
        <w:rPr>
          <w:rFonts w:ascii="Calibri" w:hAnsi="Calibri" w:cs="Calibri"/>
        </w:rPr>
        <w:t>3 марта 2006 года</w:t>
      </w:r>
    </w:p>
    <w:p w:rsidR="007E0583" w:rsidRDefault="007E0583">
      <w:pPr>
        <w:autoSpaceDE w:val="0"/>
        <w:autoSpaceDN w:val="0"/>
        <w:adjustRightInd w:val="0"/>
        <w:spacing w:after="0" w:line="240" w:lineRule="auto"/>
        <w:jc w:val="center"/>
        <w:outlineLvl w:val="0"/>
        <w:rPr>
          <w:rFonts w:ascii="Calibri" w:hAnsi="Calibri" w:cs="Calibri"/>
        </w:rPr>
      </w:pPr>
    </w:p>
    <w:p w:rsidR="007E0583" w:rsidRDefault="007E0583">
      <w:pPr>
        <w:autoSpaceDE w:val="0"/>
        <w:autoSpaceDN w:val="0"/>
        <w:adjustRightInd w:val="0"/>
        <w:spacing w:after="0" w:line="240" w:lineRule="auto"/>
        <w:jc w:val="center"/>
        <w:outlineLvl w:val="0"/>
        <w:rPr>
          <w:rFonts w:ascii="Calibri" w:hAnsi="Calibri" w:cs="Calibri"/>
        </w:rPr>
      </w:pPr>
      <w:proofErr w:type="gramStart"/>
      <w:r>
        <w:rPr>
          <w:rFonts w:ascii="Calibri" w:hAnsi="Calibri" w:cs="Calibri"/>
        </w:rPr>
        <w:t xml:space="preserve">(в ред. Федеральных законов от 18.12.2006 </w:t>
      </w:r>
      <w:hyperlink r:id="rId4" w:history="1">
        <w:r>
          <w:rPr>
            <w:rFonts w:ascii="Calibri" w:hAnsi="Calibri" w:cs="Calibri"/>
            <w:color w:val="0000FF"/>
          </w:rPr>
          <w:t>N 231-ФЗ</w:t>
        </w:r>
      </w:hyperlink>
      <w:r>
        <w:rPr>
          <w:rFonts w:ascii="Calibri" w:hAnsi="Calibri" w:cs="Calibri"/>
        </w:rPr>
        <w:t>,</w:t>
      </w:r>
      <w:proofErr w:type="gramEnd"/>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09.02.2007 </w:t>
      </w:r>
      <w:hyperlink r:id="rId5" w:history="1">
        <w:r>
          <w:rPr>
            <w:rFonts w:ascii="Calibri" w:hAnsi="Calibri" w:cs="Calibri"/>
            <w:color w:val="0000FF"/>
          </w:rPr>
          <w:t>N 18-ФЗ</w:t>
        </w:r>
      </w:hyperlink>
      <w:r>
        <w:rPr>
          <w:rFonts w:ascii="Calibri" w:hAnsi="Calibri" w:cs="Calibri"/>
        </w:rPr>
        <w:t xml:space="preserve">, от 12.04.2007 </w:t>
      </w:r>
      <w:hyperlink r:id="rId6" w:history="1">
        <w:r>
          <w:rPr>
            <w:rFonts w:ascii="Calibri" w:hAnsi="Calibri" w:cs="Calibri"/>
            <w:color w:val="0000FF"/>
          </w:rPr>
          <w:t>N 48-ФЗ</w:t>
        </w:r>
      </w:hyperlink>
      <w:r>
        <w:rPr>
          <w:rFonts w:ascii="Calibri" w:hAnsi="Calibri" w:cs="Calibri"/>
        </w:rPr>
        <w:t>,</w:t>
      </w:r>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21.07.2007 </w:t>
      </w:r>
      <w:hyperlink r:id="rId7" w:history="1">
        <w:r>
          <w:rPr>
            <w:rFonts w:ascii="Calibri" w:hAnsi="Calibri" w:cs="Calibri"/>
            <w:color w:val="0000FF"/>
          </w:rPr>
          <w:t>N 193-ФЗ</w:t>
        </w:r>
      </w:hyperlink>
      <w:r>
        <w:rPr>
          <w:rFonts w:ascii="Calibri" w:hAnsi="Calibri" w:cs="Calibri"/>
        </w:rPr>
        <w:t xml:space="preserve">, от 01.12.2007 </w:t>
      </w:r>
      <w:hyperlink r:id="rId8" w:history="1">
        <w:r>
          <w:rPr>
            <w:rFonts w:ascii="Calibri" w:hAnsi="Calibri" w:cs="Calibri"/>
            <w:color w:val="0000FF"/>
          </w:rPr>
          <w:t>N 310-ФЗ</w:t>
        </w:r>
      </w:hyperlink>
      <w:r>
        <w:rPr>
          <w:rFonts w:ascii="Calibri" w:hAnsi="Calibri" w:cs="Calibri"/>
        </w:rPr>
        <w:t>,</w:t>
      </w:r>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13.05.2008 </w:t>
      </w:r>
      <w:hyperlink r:id="rId9" w:history="1">
        <w:r>
          <w:rPr>
            <w:rFonts w:ascii="Calibri" w:hAnsi="Calibri" w:cs="Calibri"/>
            <w:color w:val="0000FF"/>
          </w:rPr>
          <w:t>N 70-ФЗ</w:t>
        </w:r>
      </w:hyperlink>
      <w:r>
        <w:rPr>
          <w:rFonts w:ascii="Calibri" w:hAnsi="Calibri" w:cs="Calibri"/>
        </w:rPr>
        <w:t xml:space="preserve">, от 27.10.2008 </w:t>
      </w:r>
      <w:hyperlink r:id="rId10" w:history="1">
        <w:r>
          <w:rPr>
            <w:rFonts w:ascii="Calibri" w:hAnsi="Calibri" w:cs="Calibri"/>
            <w:color w:val="0000FF"/>
          </w:rPr>
          <w:t>N 179-ФЗ</w:t>
        </w:r>
      </w:hyperlink>
      <w:r>
        <w:rPr>
          <w:rFonts w:ascii="Calibri" w:hAnsi="Calibri" w:cs="Calibri"/>
        </w:rPr>
        <w:t>,</w:t>
      </w:r>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07.05.2009 </w:t>
      </w:r>
      <w:hyperlink r:id="rId11" w:history="1">
        <w:r>
          <w:rPr>
            <w:rFonts w:ascii="Calibri" w:hAnsi="Calibri" w:cs="Calibri"/>
            <w:color w:val="0000FF"/>
          </w:rPr>
          <w:t>N 89-ФЗ</w:t>
        </w:r>
      </w:hyperlink>
      <w:r>
        <w:rPr>
          <w:rFonts w:ascii="Calibri" w:hAnsi="Calibri" w:cs="Calibri"/>
        </w:rPr>
        <w:t xml:space="preserve">, от 27.09.2009 </w:t>
      </w:r>
      <w:hyperlink r:id="rId12" w:history="1">
        <w:r>
          <w:rPr>
            <w:rFonts w:ascii="Calibri" w:hAnsi="Calibri" w:cs="Calibri"/>
            <w:color w:val="0000FF"/>
          </w:rPr>
          <w:t>N 228-ФЗ</w:t>
        </w:r>
      </w:hyperlink>
      <w:r>
        <w:rPr>
          <w:rFonts w:ascii="Calibri" w:hAnsi="Calibri" w:cs="Calibri"/>
        </w:rPr>
        <w:t>,</w:t>
      </w:r>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17.12.2009 </w:t>
      </w:r>
      <w:hyperlink r:id="rId13" w:history="1">
        <w:r>
          <w:rPr>
            <w:rFonts w:ascii="Calibri" w:hAnsi="Calibri" w:cs="Calibri"/>
            <w:color w:val="0000FF"/>
          </w:rPr>
          <w:t>N 320-ФЗ</w:t>
        </w:r>
      </w:hyperlink>
      <w:r>
        <w:rPr>
          <w:rFonts w:ascii="Calibri" w:hAnsi="Calibri" w:cs="Calibri"/>
        </w:rPr>
        <w:t xml:space="preserve">, от 27.12.2009 </w:t>
      </w:r>
      <w:hyperlink r:id="rId14" w:history="1">
        <w:r>
          <w:rPr>
            <w:rFonts w:ascii="Calibri" w:hAnsi="Calibri" w:cs="Calibri"/>
            <w:color w:val="0000FF"/>
          </w:rPr>
          <w:t>N 354-ФЗ</w:t>
        </w:r>
      </w:hyperlink>
      <w:r>
        <w:rPr>
          <w:rFonts w:ascii="Calibri" w:hAnsi="Calibri" w:cs="Calibri"/>
        </w:rPr>
        <w:t>,</w:t>
      </w:r>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19.05.2010 </w:t>
      </w:r>
      <w:hyperlink r:id="rId15" w:history="1">
        <w:r>
          <w:rPr>
            <w:rFonts w:ascii="Calibri" w:hAnsi="Calibri" w:cs="Calibri"/>
            <w:color w:val="0000FF"/>
          </w:rPr>
          <w:t>N 87-ФЗ</w:t>
        </w:r>
      </w:hyperlink>
      <w:r>
        <w:rPr>
          <w:rFonts w:ascii="Calibri" w:hAnsi="Calibri" w:cs="Calibri"/>
        </w:rPr>
        <w:t xml:space="preserve">, от 27.07.2010 </w:t>
      </w:r>
      <w:hyperlink r:id="rId16" w:history="1">
        <w:r>
          <w:rPr>
            <w:rFonts w:ascii="Calibri" w:hAnsi="Calibri" w:cs="Calibri"/>
            <w:color w:val="0000FF"/>
          </w:rPr>
          <w:t>N 194-ФЗ</w:t>
        </w:r>
      </w:hyperlink>
      <w:r>
        <w:rPr>
          <w:rFonts w:ascii="Calibri" w:hAnsi="Calibri" w:cs="Calibri"/>
        </w:rPr>
        <w:t>,</w:t>
      </w:r>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28.09.2010 </w:t>
      </w:r>
      <w:hyperlink r:id="rId17" w:history="1">
        <w:r>
          <w:rPr>
            <w:rFonts w:ascii="Calibri" w:hAnsi="Calibri" w:cs="Calibri"/>
            <w:color w:val="0000FF"/>
          </w:rPr>
          <w:t>N 243-ФЗ</w:t>
        </w:r>
      </w:hyperlink>
      <w:r>
        <w:rPr>
          <w:rFonts w:ascii="Calibri" w:hAnsi="Calibri" w:cs="Calibri"/>
        </w:rPr>
        <w:t xml:space="preserve">, от 05.04.2011 </w:t>
      </w:r>
      <w:hyperlink r:id="rId18" w:history="1">
        <w:r>
          <w:rPr>
            <w:rFonts w:ascii="Calibri" w:hAnsi="Calibri" w:cs="Calibri"/>
            <w:color w:val="0000FF"/>
          </w:rPr>
          <w:t>N 56-ФЗ</w:t>
        </w:r>
      </w:hyperlink>
      <w:r>
        <w:rPr>
          <w:rFonts w:ascii="Calibri" w:hAnsi="Calibri" w:cs="Calibri"/>
        </w:rPr>
        <w:t>,</w:t>
      </w:r>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03.06.2011 </w:t>
      </w:r>
      <w:hyperlink r:id="rId19" w:history="1">
        <w:r>
          <w:rPr>
            <w:rFonts w:ascii="Calibri" w:hAnsi="Calibri" w:cs="Calibri"/>
            <w:color w:val="0000FF"/>
          </w:rPr>
          <w:t>N 115-ФЗ</w:t>
        </w:r>
      </w:hyperlink>
      <w:r>
        <w:rPr>
          <w:rFonts w:ascii="Calibri" w:hAnsi="Calibri" w:cs="Calibri"/>
        </w:rPr>
        <w:t xml:space="preserve">, от 01.07.2011 </w:t>
      </w:r>
      <w:hyperlink r:id="rId20" w:history="1">
        <w:r>
          <w:rPr>
            <w:rFonts w:ascii="Calibri" w:hAnsi="Calibri" w:cs="Calibri"/>
            <w:color w:val="0000FF"/>
          </w:rPr>
          <w:t>N 169-ФЗ</w:t>
        </w:r>
      </w:hyperlink>
      <w:r>
        <w:rPr>
          <w:rFonts w:ascii="Calibri" w:hAnsi="Calibri" w:cs="Calibri"/>
        </w:rPr>
        <w:t>,</w:t>
      </w:r>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11.07.2011 </w:t>
      </w:r>
      <w:hyperlink r:id="rId21" w:history="1">
        <w:r>
          <w:rPr>
            <w:rFonts w:ascii="Calibri" w:hAnsi="Calibri" w:cs="Calibri"/>
            <w:color w:val="0000FF"/>
          </w:rPr>
          <w:t>N 202-ФЗ</w:t>
        </w:r>
      </w:hyperlink>
      <w:r>
        <w:rPr>
          <w:rFonts w:ascii="Calibri" w:hAnsi="Calibri" w:cs="Calibri"/>
        </w:rPr>
        <w:t xml:space="preserve">, от 18.07.2011 </w:t>
      </w:r>
      <w:hyperlink r:id="rId22" w:history="1">
        <w:r>
          <w:rPr>
            <w:rFonts w:ascii="Calibri" w:hAnsi="Calibri" w:cs="Calibri"/>
            <w:color w:val="0000FF"/>
          </w:rPr>
          <w:t>N 242-ФЗ</w:t>
        </w:r>
      </w:hyperlink>
      <w:r>
        <w:rPr>
          <w:rFonts w:ascii="Calibri" w:hAnsi="Calibri" w:cs="Calibri"/>
        </w:rPr>
        <w:t>,</w:t>
      </w:r>
    </w:p>
    <w:p w:rsidR="007E0583" w:rsidRDefault="007E058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18.07.2011 N 218-ФЗ)</w:t>
      </w:r>
    </w:p>
    <w:p w:rsidR="007E0583" w:rsidRDefault="007E0583">
      <w:pPr>
        <w:autoSpaceDE w:val="0"/>
        <w:autoSpaceDN w:val="0"/>
        <w:adjustRightInd w:val="0"/>
        <w:spacing w:after="0" w:line="240" w:lineRule="auto"/>
        <w:ind w:firstLine="540"/>
        <w:jc w:val="both"/>
        <w:outlineLvl w:val="0"/>
        <w:rPr>
          <w:rFonts w:ascii="Calibri" w:hAnsi="Calibri" w:cs="Calibri"/>
        </w:rPr>
      </w:pPr>
    </w:p>
    <w:p w:rsidR="007E0583" w:rsidRDefault="007E0583">
      <w:pPr>
        <w:pStyle w:val="ConsPlusTitle"/>
        <w:widowControl/>
        <w:jc w:val="center"/>
        <w:outlineLvl w:val="0"/>
      </w:pPr>
      <w:r>
        <w:t>Глава 1. ОБЩИЕ ПОЛОЖЕНИЯ</w:t>
      </w:r>
    </w:p>
    <w:p w:rsidR="007E0583" w:rsidRDefault="007E0583">
      <w:pPr>
        <w:autoSpaceDE w:val="0"/>
        <w:autoSpaceDN w:val="0"/>
        <w:adjustRightInd w:val="0"/>
        <w:spacing w:after="0" w:line="240" w:lineRule="auto"/>
        <w:ind w:firstLine="540"/>
        <w:jc w:val="both"/>
        <w:outlineLvl w:val="0"/>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Цели настоящего Федерального закона</w:t>
      </w:r>
    </w:p>
    <w:p w:rsidR="007E0583" w:rsidRDefault="007E0583">
      <w:pPr>
        <w:autoSpaceDE w:val="0"/>
        <w:autoSpaceDN w:val="0"/>
        <w:adjustRightInd w:val="0"/>
        <w:spacing w:after="0" w:line="240" w:lineRule="auto"/>
        <w:ind w:firstLine="540"/>
        <w:jc w:val="both"/>
        <w:outlineLvl w:val="1"/>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7E0583" w:rsidRDefault="007E058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03.06.2011 N 115-ФЗ)</w:t>
      </w:r>
    </w:p>
    <w:p w:rsidR="007E0583" w:rsidRDefault="007E0583">
      <w:pPr>
        <w:autoSpaceDE w:val="0"/>
        <w:autoSpaceDN w:val="0"/>
        <w:adjustRightInd w:val="0"/>
        <w:spacing w:after="0" w:line="240" w:lineRule="auto"/>
        <w:ind w:firstLine="540"/>
        <w:jc w:val="both"/>
        <w:outlineLvl w:val="1"/>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применения настоящего Федерального закона</w:t>
      </w:r>
    </w:p>
    <w:p w:rsidR="007E0583" w:rsidRDefault="007E0583">
      <w:pPr>
        <w:autoSpaceDE w:val="0"/>
        <w:autoSpaceDN w:val="0"/>
        <w:adjustRightInd w:val="0"/>
        <w:spacing w:after="0" w:line="240" w:lineRule="auto"/>
        <w:ind w:firstLine="540"/>
        <w:jc w:val="both"/>
        <w:outlineLvl w:val="1"/>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Настоящий Федеральный закон не распространяется </w:t>
      </w:r>
      <w:proofErr w:type="gramStart"/>
      <w:r>
        <w:rPr>
          <w:rFonts w:ascii="Calibri" w:hAnsi="Calibri" w:cs="Calibri"/>
        </w:rPr>
        <w:t>на</w:t>
      </w:r>
      <w:proofErr w:type="gramEnd"/>
      <w:r>
        <w:rPr>
          <w:rFonts w:ascii="Calibri" w:hAnsi="Calibri" w:cs="Calibri"/>
        </w:rPr>
        <w:t>:</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политическую рекламу, в том числе предвыборную агитацию и агитацию по вопросам референдума;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7E0583" w:rsidRDefault="007E0583">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w:t>
      </w:r>
      <w:r>
        <w:rPr>
          <w:rFonts w:ascii="Calibri" w:hAnsi="Calibri" w:cs="Calibri"/>
        </w:rPr>
        <w:lastRenderedPageBreak/>
        <w:t>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вывески и указатели, не содержащие сведений рекламного характера;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объявления физических лиц или юридических лиц, не связанные с осуществлением предпринимательской деятельности;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информацию о товаре, его изготовителе, об импортере или экспортере, размещенную на товаре или его упаковке;</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любые элементы оформления товара, помещенные на товаре или его упаковке и не относящиеся к другому товару;</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proofErr w:type="gramStart"/>
      <w:r>
        <w:rPr>
          <w:rFonts w:ascii="Calibri" w:hAnsi="Calibri" w:cs="Calibri"/>
        </w:rPr>
        <w:t>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7E0583" w:rsidRDefault="007E0583">
      <w:pPr>
        <w:autoSpaceDE w:val="0"/>
        <w:autoSpaceDN w:val="0"/>
        <w:adjustRightInd w:val="0"/>
        <w:spacing w:after="0" w:line="240" w:lineRule="auto"/>
        <w:ind w:firstLine="540"/>
        <w:jc w:val="both"/>
        <w:outlineLvl w:val="1"/>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7E0583" w:rsidRDefault="007E0583">
      <w:pPr>
        <w:autoSpaceDE w:val="0"/>
        <w:autoSpaceDN w:val="0"/>
        <w:adjustRightInd w:val="0"/>
        <w:spacing w:after="0" w:line="240" w:lineRule="auto"/>
        <w:ind w:firstLine="540"/>
        <w:jc w:val="both"/>
        <w:outlineLvl w:val="1"/>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реклама - информация, распространенная любым способом, в любой форме и с использованием любых средств, адресованная </w:t>
      </w:r>
      <w:hyperlink r:id="rId25" w:history="1">
        <w:r>
          <w:rPr>
            <w:rFonts w:ascii="Calibri" w:hAnsi="Calibri" w:cs="Calibri"/>
            <w:color w:val="0000FF"/>
          </w:rPr>
          <w:t>неопределенному кругу лиц</w:t>
        </w:r>
      </w:hyperlink>
      <w:r>
        <w:rPr>
          <w:rFonts w:ascii="Calibri" w:hAnsi="Calibri" w:cs="Calibri"/>
        </w:rPr>
        <w:t xml:space="preserve"> и направленная на привлечение внимания к объекту рекламирования, формирование или поддержание интереса к нему и его продвижение на рынке;</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7E0583" w:rsidRDefault="007E058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07.05.2009 N 89-ФЗ)</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товар - продукт деятельности (в том числе работа, услуга), предназначенный для продажи, обмена или иного введения в оборот;</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ненадлежащая реклама - реклама, не соответствующая требованиям законодательства Российской Федерации;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рекламодатель - изготовитель или продавец товара либо иное определившее объект рекламирования и (или) содержание рекламы лицо;</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рекламораспространитель - лицо, осуществляющее распространение рекламы любым способом, в любой форме и с использованием любых средств;</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потребители рекламы - лица, на привлечение внимания которых к объекту рекламирования направлена реклама;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спонсор - лицо, предоставившее средства либо обеспечившее предоставление сре</w:t>
      </w:r>
      <w:proofErr w:type="gramStart"/>
      <w:r>
        <w:rPr>
          <w:rFonts w:ascii="Calibri" w:hAnsi="Calibri" w:cs="Calibri"/>
        </w:rPr>
        <w:t>дств дл</w:t>
      </w:r>
      <w:proofErr w:type="gramEnd"/>
      <w:r>
        <w:rPr>
          <w:rFonts w:ascii="Calibri" w:hAnsi="Calibri" w:cs="Calibri"/>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спонсорская реклама - реклама, распространяемая на условии обязательного упоминания в ней об определенном лице как о спонсоре;</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w:t>
      </w:r>
      <w:r>
        <w:rPr>
          <w:rFonts w:ascii="Calibri" w:hAnsi="Calibri" w:cs="Calibri"/>
        </w:rPr>
        <w:lastRenderedPageBreak/>
        <w:t>достижение благотворительных и иных общественно полезных целей, а также обеспечение интересов государства;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антимонопольный орган - федеральный антимонопольный </w:t>
      </w:r>
      <w:hyperlink r:id="rId27" w:history="1">
        <w:r>
          <w:rPr>
            <w:rFonts w:ascii="Calibri" w:hAnsi="Calibri" w:cs="Calibri"/>
            <w:color w:val="0000FF"/>
          </w:rPr>
          <w:t>орган</w:t>
        </w:r>
      </w:hyperlink>
      <w:r>
        <w:rPr>
          <w:rFonts w:ascii="Calibri" w:hAnsi="Calibri" w:cs="Calibri"/>
        </w:rPr>
        <w:t xml:space="preserve"> и его территориальные </w:t>
      </w:r>
      <w:hyperlink r:id="rId28" w:history="1">
        <w:r>
          <w:rPr>
            <w:rFonts w:ascii="Calibri" w:hAnsi="Calibri" w:cs="Calibri"/>
            <w:color w:val="0000FF"/>
          </w:rPr>
          <w:t>органы</w:t>
        </w:r>
      </w:hyperlink>
      <w:r>
        <w:rPr>
          <w:rFonts w:ascii="Calibri" w:hAnsi="Calibri" w:cs="Calibri"/>
        </w:rPr>
        <w:t>.</w:t>
      </w:r>
    </w:p>
    <w:p w:rsidR="007E0583" w:rsidRDefault="007E0583">
      <w:pPr>
        <w:autoSpaceDE w:val="0"/>
        <w:autoSpaceDN w:val="0"/>
        <w:adjustRightInd w:val="0"/>
        <w:spacing w:after="0" w:line="240" w:lineRule="auto"/>
        <w:ind w:firstLine="540"/>
        <w:jc w:val="both"/>
        <w:outlineLvl w:val="1"/>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Российской Федерации о рекламе</w:t>
      </w:r>
    </w:p>
    <w:p w:rsidR="007E0583" w:rsidRDefault="007E0583">
      <w:pPr>
        <w:autoSpaceDE w:val="0"/>
        <w:autoSpaceDN w:val="0"/>
        <w:adjustRightInd w:val="0"/>
        <w:spacing w:after="0" w:line="240" w:lineRule="auto"/>
        <w:ind w:firstLine="540"/>
        <w:jc w:val="both"/>
        <w:outlineLvl w:val="1"/>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Законодательство Российской Федерации о рекламе состоит из настоящего Федерального закона. </w:t>
      </w:r>
      <w:proofErr w:type="gramStart"/>
      <w:r>
        <w:rPr>
          <w:rFonts w:ascii="Calibri" w:hAnsi="Calibri" w:cs="Calibri"/>
        </w:rP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7E0583" w:rsidRDefault="007E0583">
      <w:pPr>
        <w:autoSpaceDE w:val="0"/>
        <w:autoSpaceDN w:val="0"/>
        <w:adjustRightInd w:val="0"/>
        <w:spacing w:after="0" w:line="240" w:lineRule="auto"/>
        <w:ind w:firstLine="540"/>
        <w:jc w:val="both"/>
        <w:outlineLvl w:val="1"/>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Общие требования к рекламе</w:t>
      </w:r>
    </w:p>
    <w:p w:rsidR="007E0583" w:rsidRDefault="007E0583">
      <w:pPr>
        <w:autoSpaceDE w:val="0"/>
        <w:autoSpaceDN w:val="0"/>
        <w:adjustRightInd w:val="0"/>
        <w:spacing w:after="0" w:line="240" w:lineRule="auto"/>
        <w:ind w:firstLine="540"/>
        <w:jc w:val="both"/>
        <w:outlineLvl w:val="1"/>
        <w:rPr>
          <w:rFonts w:ascii="Calibri" w:hAnsi="Calibri" w:cs="Calibri"/>
        </w:rPr>
      </w:pP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Реклама должна быть добросовестной и достоверной. Недобросовестная реклама и недостоверная реклама не допускаются.</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Недобросовестной признается реклама, которая:</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gramStart"/>
      <w:r>
        <w:rPr>
          <w:rFonts w:ascii="Calibri" w:hAnsi="Calibri" w:cs="Calibri"/>
        </w:rPr>
        <w:t>порочит честь</w:t>
      </w:r>
      <w:proofErr w:type="gramEnd"/>
      <w:r>
        <w:rPr>
          <w:rFonts w:ascii="Calibri" w:hAnsi="Calibri" w:cs="Calibri"/>
        </w:rPr>
        <w:t>, достоинство или деловую репутацию лица, в том числе конкурента;</w:t>
      </w:r>
    </w:p>
    <w:p w:rsidR="007E0583" w:rsidRDefault="007E0583">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rPr>
          <w:rFonts w:ascii="Calibri" w:hAnsi="Calibri" w:cs="Calibri"/>
        </w:rPr>
        <w:t xml:space="preserve"> продавца такого товара;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является актом недобросовестной конкуренции в соответствии с антимонопольным </w:t>
      </w:r>
      <w:hyperlink r:id="rId29" w:history="1">
        <w:r>
          <w:rPr>
            <w:rFonts w:ascii="Calibri" w:hAnsi="Calibri" w:cs="Calibri"/>
            <w:color w:val="0000FF"/>
          </w:rPr>
          <w:t>законодательством.</w:t>
        </w:r>
      </w:hyperlink>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Недостоверной признается реклама, которая содержит не соответствующие действительности сведения:</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 ассортименте и о комплектации товаров, а также о возможности их приобретения в определенном месте или в течение определенного срока;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 стоимости или цене товара, порядке его оплаты, размере скидок, тарифов и других условиях приобретения товара;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 условиях доставки, обмена, ремонта и обслуживания товара;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 гарантийных обязательствах изготовителя или продавца товара;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 правах на использование официальных государственных символов (флагов, гербов, гимнов) и символов международных организаций;</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об официальном или общественном признании, о получении медалей, призов, дипломов или иных наград;</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о результатах исследований и испытаний;</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12) о предоставлении дополнительных прав или преимуще</w:t>
      </w:r>
      <w:proofErr w:type="gramStart"/>
      <w:r>
        <w:rPr>
          <w:rFonts w:ascii="Calibri" w:hAnsi="Calibri" w:cs="Calibri"/>
        </w:rPr>
        <w:t>ств пр</w:t>
      </w:r>
      <w:proofErr w:type="gramEnd"/>
      <w:r>
        <w:rPr>
          <w:rFonts w:ascii="Calibri" w:hAnsi="Calibri" w:cs="Calibri"/>
        </w:rPr>
        <w:t>иобретателю рекламируемого товара;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о фактическом размере спроса на рекламируемый или иной товар;</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об объеме производства или продажи рекламируемого или иного товара;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о правилах и сроках проведения стимулирующей лотереи,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7E0583" w:rsidRDefault="007E0583">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об источнике информации, подлежащей раскрытию в соответствии с федеральными законами;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о лице, обязавшемся по ценной бумаге;</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об изготовителе или о продавце рекламируемого товара.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Реклама не должна: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побуждать к совершению противоправных действий;</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призывать к насилию и жестокости;</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формировать негативное отношение к лицам, не пользующимся рекламируемыми товарами, или осуждать таких лиц.</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рекламе не допускаются:</w:t>
      </w:r>
    </w:p>
    <w:p w:rsidR="007E0583" w:rsidRDefault="007E058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использование иностранных слов и выражений, которые могут привести к искажению смысла информации;</w:t>
      </w:r>
    </w:p>
    <w:p w:rsidR="007E0583" w:rsidRDefault="007E0583">
      <w:pPr>
        <w:autoSpaceDE w:val="0"/>
        <w:autoSpaceDN w:val="0"/>
        <w:adjustRightInd w:val="0"/>
        <w:spacing w:after="0" w:line="240" w:lineRule="auto"/>
        <w:rPr>
          <w:rFonts w:ascii="Calibri" w:hAnsi="Calibri" w:cs="Calibri"/>
        </w:rPr>
      </w:pPr>
    </w:p>
    <w:p w:rsidR="007E0583" w:rsidRDefault="007E0583">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30" w:history="1">
        <w:r>
          <w:rPr>
            <w:rFonts w:ascii="Calibri" w:hAnsi="Calibri" w:cs="Calibri"/>
            <w:i/>
            <w:iCs/>
            <w:color w:val="0000FF"/>
          </w:rPr>
          <w:t>Федеральный закон от 13.03.2006 N 38-ФЗ (ред. от 18.07.2011) "О рекламе"</w:t>
        </w:r>
      </w:hyperlink>
      <w:r>
        <w:rPr>
          <w:rFonts w:ascii="Calibri" w:hAnsi="Calibri" w:cs="Calibri"/>
          <w:i/>
          <w:iCs/>
        </w:rPr>
        <w:t>)</w:t>
      </w:r>
    </w:p>
    <w:p w:rsidR="007E0583" w:rsidRDefault="007E0583">
      <w:pPr>
        <w:autoSpaceDE w:val="0"/>
        <w:autoSpaceDN w:val="0"/>
        <w:adjustRightInd w:val="0"/>
        <w:spacing w:after="0" w:line="240" w:lineRule="auto"/>
        <w:rPr>
          <w:rFonts w:ascii="Calibri" w:hAnsi="Calibri" w:cs="Calibri"/>
        </w:rPr>
      </w:pPr>
    </w:p>
    <w:p w:rsidR="006A4593" w:rsidRDefault="007E0583"/>
    <w:sectPr w:rsidR="006A4593" w:rsidSect="00324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grammar="clean"/>
  <w:defaultTabStop w:val="708"/>
  <w:characterSpacingControl w:val="doNotCompress"/>
  <w:compat/>
  <w:rsids>
    <w:rsidRoot w:val="007E0583"/>
    <w:rsid w:val="00001EDB"/>
    <w:rsid w:val="000022BC"/>
    <w:rsid w:val="00010171"/>
    <w:rsid w:val="00014347"/>
    <w:rsid w:val="00015A40"/>
    <w:rsid w:val="00016302"/>
    <w:rsid w:val="00020C3C"/>
    <w:rsid w:val="00021563"/>
    <w:rsid w:val="00023A1A"/>
    <w:rsid w:val="00024964"/>
    <w:rsid w:val="00026077"/>
    <w:rsid w:val="00026483"/>
    <w:rsid w:val="00027A39"/>
    <w:rsid w:val="000316D5"/>
    <w:rsid w:val="00031EC1"/>
    <w:rsid w:val="0003372A"/>
    <w:rsid w:val="000344E9"/>
    <w:rsid w:val="00037EAC"/>
    <w:rsid w:val="000401A3"/>
    <w:rsid w:val="0004794D"/>
    <w:rsid w:val="00053561"/>
    <w:rsid w:val="00064E73"/>
    <w:rsid w:val="000671AC"/>
    <w:rsid w:val="000677F9"/>
    <w:rsid w:val="000707F9"/>
    <w:rsid w:val="00072232"/>
    <w:rsid w:val="0007287B"/>
    <w:rsid w:val="00073D82"/>
    <w:rsid w:val="00076EF4"/>
    <w:rsid w:val="00077643"/>
    <w:rsid w:val="00080700"/>
    <w:rsid w:val="0008124C"/>
    <w:rsid w:val="00092E37"/>
    <w:rsid w:val="000A292E"/>
    <w:rsid w:val="000A2BE7"/>
    <w:rsid w:val="000A3A6A"/>
    <w:rsid w:val="000A41D3"/>
    <w:rsid w:val="000A46F1"/>
    <w:rsid w:val="000A48F8"/>
    <w:rsid w:val="000A58BB"/>
    <w:rsid w:val="000C0478"/>
    <w:rsid w:val="000C10E6"/>
    <w:rsid w:val="000C5720"/>
    <w:rsid w:val="000C6875"/>
    <w:rsid w:val="000C70EC"/>
    <w:rsid w:val="000C7221"/>
    <w:rsid w:val="000D3018"/>
    <w:rsid w:val="000D3703"/>
    <w:rsid w:val="000D429B"/>
    <w:rsid w:val="000D5689"/>
    <w:rsid w:val="000E2281"/>
    <w:rsid w:val="000E35C3"/>
    <w:rsid w:val="000E3A1D"/>
    <w:rsid w:val="000E413E"/>
    <w:rsid w:val="000E553D"/>
    <w:rsid w:val="000E761A"/>
    <w:rsid w:val="00102914"/>
    <w:rsid w:val="00103C0B"/>
    <w:rsid w:val="00106E2B"/>
    <w:rsid w:val="001114F7"/>
    <w:rsid w:val="00117111"/>
    <w:rsid w:val="0011779C"/>
    <w:rsid w:val="0013070C"/>
    <w:rsid w:val="00135D07"/>
    <w:rsid w:val="00137435"/>
    <w:rsid w:val="001447E9"/>
    <w:rsid w:val="00145779"/>
    <w:rsid w:val="00146D76"/>
    <w:rsid w:val="00152DB6"/>
    <w:rsid w:val="00154E71"/>
    <w:rsid w:val="00155BB2"/>
    <w:rsid w:val="0016434F"/>
    <w:rsid w:val="00170675"/>
    <w:rsid w:val="001707C3"/>
    <w:rsid w:val="00170DF8"/>
    <w:rsid w:val="0017232E"/>
    <w:rsid w:val="0017519D"/>
    <w:rsid w:val="00176BF2"/>
    <w:rsid w:val="001776AF"/>
    <w:rsid w:val="00183CB3"/>
    <w:rsid w:val="0019030A"/>
    <w:rsid w:val="001904D6"/>
    <w:rsid w:val="00190EDE"/>
    <w:rsid w:val="001A0269"/>
    <w:rsid w:val="001A0B57"/>
    <w:rsid w:val="001A3A47"/>
    <w:rsid w:val="001A4C4F"/>
    <w:rsid w:val="001A634D"/>
    <w:rsid w:val="001B144B"/>
    <w:rsid w:val="001B51E5"/>
    <w:rsid w:val="001B59BA"/>
    <w:rsid w:val="001B7803"/>
    <w:rsid w:val="001C0138"/>
    <w:rsid w:val="001D4CBA"/>
    <w:rsid w:val="001E3B68"/>
    <w:rsid w:val="001E51D9"/>
    <w:rsid w:val="001F4755"/>
    <w:rsid w:val="002012B5"/>
    <w:rsid w:val="00201709"/>
    <w:rsid w:val="00205419"/>
    <w:rsid w:val="002101AF"/>
    <w:rsid w:val="002108F7"/>
    <w:rsid w:val="002117B5"/>
    <w:rsid w:val="00213572"/>
    <w:rsid w:val="002165AC"/>
    <w:rsid w:val="00217A0B"/>
    <w:rsid w:val="0022035B"/>
    <w:rsid w:val="00223087"/>
    <w:rsid w:val="00226482"/>
    <w:rsid w:val="0023341E"/>
    <w:rsid w:val="00233856"/>
    <w:rsid w:val="0023549F"/>
    <w:rsid w:val="0024070B"/>
    <w:rsid w:val="00240A05"/>
    <w:rsid w:val="00241A2D"/>
    <w:rsid w:val="00245425"/>
    <w:rsid w:val="00246320"/>
    <w:rsid w:val="002469D1"/>
    <w:rsid w:val="00246A29"/>
    <w:rsid w:val="0025105F"/>
    <w:rsid w:val="002518FD"/>
    <w:rsid w:val="00255C4D"/>
    <w:rsid w:val="00272ABA"/>
    <w:rsid w:val="0027512E"/>
    <w:rsid w:val="002753EE"/>
    <w:rsid w:val="00280480"/>
    <w:rsid w:val="00285AFF"/>
    <w:rsid w:val="00286EFB"/>
    <w:rsid w:val="0028790C"/>
    <w:rsid w:val="002900EC"/>
    <w:rsid w:val="002912E6"/>
    <w:rsid w:val="00291A7A"/>
    <w:rsid w:val="00292F21"/>
    <w:rsid w:val="00296C16"/>
    <w:rsid w:val="0029755C"/>
    <w:rsid w:val="002977A5"/>
    <w:rsid w:val="002A0A09"/>
    <w:rsid w:val="002A1E33"/>
    <w:rsid w:val="002A3D43"/>
    <w:rsid w:val="002A44B9"/>
    <w:rsid w:val="002A5398"/>
    <w:rsid w:val="002B2676"/>
    <w:rsid w:val="002B6791"/>
    <w:rsid w:val="002C1BEC"/>
    <w:rsid w:val="002C5F95"/>
    <w:rsid w:val="002D1626"/>
    <w:rsid w:val="002D1748"/>
    <w:rsid w:val="002D1B54"/>
    <w:rsid w:val="002D34CE"/>
    <w:rsid w:val="002D425B"/>
    <w:rsid w:val="002D5899"/>
    <w:rsid w:val="002E5546"/>
    <w:rsid w:val="002E7068"/>
    <w:rsid w:val="002E762C"/>
    <w:rsid w:val="002F1A08"/>
    <w:rsid w:val="002F3962"/>
    <w:rsid w:val="002F671B"/>
    <w:rsid w:val="002F6797"/>
    <w:rsid w:val="003019D3"/>
    <w:rsid w:val="0030209D"/>
    <w:rsid w:val="003021E2"/>
    <w:rsid w:val="00302392"/>
    <w:rsid w:val="003043A3"/>
    <w:rsid w:val="00310B5C"/>
    <w:rsid w:val="00316619"/>
    <w:rsid w:val="0032013A"/>
    <w:rsid w:val="00320EA7"/>
    <w:rsid w:val="00323B37"/>
    <w:rsid w:val="003253F2"/>
    <w:rsid w:val="00326004"/>
    <w:rsid w:val="00326D29"/>
    <w:rsid w:val="00327EB1"/>
    <w:rsid w:val="00330935"/>
    <w:rsid w:val="0033608D"/>
    <w:rsid w:val="00336DE2"/>
    <w:rsid w:val="003371BA"/>
    <w:rsid w:val="00340A27"/>
    <w:rsid w:val="00344029"/>
    <w:rsid w:val="003445D8"/>
    <w:rsid w:val="00344BB7"/>
    <w:rsid w:val="00346FBA"/>
    <w:rsid w:val="00353250"/>
    <w:rsid w:val="00353DA5"/>
    <w:rsid w:val="003574D9"/>
    <w:rsid w:val="00366BC8"/>
    <w:rsid w:val="00367E6F"/>
    <w:rsid w:val="00374C86"/>
    <w:rsid w:val="00386533"/>
    <w:rsid w:val="00387FCB"/>
    <w:rsid w:val="0039019E"/>
    <w:rsid w:val="00393687"/>
    <w:rsid w:val="0039378E"/>
    <w:rsid w:val="00394DEC"/>
    <w:rsid w:val="003A0700"/>
    <w:rsid w:val="003A224E"/>
    <w:rsid w:val="003A255A"/>
    <w:rsid w:val="003A520D"/>
    <w:rsid w:val="003A670C"/>
    <w:rsid w:val="003A76FB"/>
    <w:rsid w:val="003B28AD"/>
    <w:rsid w:val="003B6ED8"/>
    <w:rsid w:val="003C5AFF"/>
    <w:rsid w:val="003C706C"/>
    <w:rsid w:val="003D0AF4"/>
    <w:rsid w:val="003D2E9F"/>
    <w:rsid w:val="003D62F1"/>
    <w:rsid w:val="003E05BC"/>
    <w:rsid w:val="003E1A64"/>
    <w:rsid w:val="003E3356"/>
    <w:rsid w:val="003E39B8"/>
    <w:rsid w:val="003E507E"/>
    <w:rsid w:val="003E6EEE"/>
    <w:rsid w:val="003F45CC"/>
    <w:rsid w:val="00400F3E"/>
    <w:rsid w:val="004021B7"/>
    <w:rsid w:val="004027F3"/>
    <w:rsid w:val="00407A5F"/>
    <w:rsid w:val="00413739"/>
    <w:rsid w:val="00413760"/>
    <w:rsid w:val="00414E70"/>
    <w:rsid w:val="00416088"/>
    <w:rsid w:val="004176E5"/>
    <w:rsid w:val="0042357D"/>
    <w:rsid w:val="00424663"/>
    <w:rsid w:val="00432109"/>
    <w:rsid w:val="00433952"/>
    <w:rsid w:val="004413DE"/>
    <w:rsid w:val="00441B63"/>
    <w:rsid w:val="0044293D"/>
    <w:rsid w:val="00442F7C"/>
    <w:rsid w:val="004466A9"/>
    <w:rsid w:val="00447564"/>
    <w:rsid w:val="00450D9F"/>
    <w:rsid w:val="00456EA0"/>
    <w:rsid w:val="00460083"/>
    <w:rsid w:val="004618FD"/>
    <w:rsid w:val="004620E9"/>
    <w:rsid w:val="00467DFD"/>
    <w:rsid w:val="00471567"/>
    <w:rsid w:val="004729EF"/>
    <w:rsid w:val="00485644"/>
    <w:rsid w:val="00485896"/>
    <w:rsid w:val="00485BDC"/>
    <w:rsid w:val="00490208"/>
    <w:rsid w:val="0049304D"/>
    <w:rsid w:val="00495565"/>
    <w:rsid w:val="004A029A"/>
    <w:rsid w:val="004A1E0C"/>
    <w:rsid w:val="004A1F3E"/>
    <w:rsid w:val="004A52C6"/>
    <w:rsid w:val="004A629B"/>
    <w:rsid w:val="004A6591"/>
    <w:rsid w:val="004A6D43"/>
    <w:rsid w:val="004B3877"/>
    <w:rsid w:val="004B4797"/>
    <w:rsid w:val="004B4C7A"/>
    <w:rsid w:val="004B5FCD"/>
    <w:rsid w:val="004B60D2"/>
    <w:rsid w:val="004B63A2"/>
    <w:rsid w:val="004C3465"/>
    <w:rsid w:val="004D3E81"/>
    <w:rsid w:val="004D790D"/>
    <w:rsid w:val="004E06C1"/>
    <w:rsid w:val="004E6716"/>
    <w:rsid w:val="004F3C08"/>
    <w:rsid w:val="004F4500"/>
    <w:rsid w:val="0050362D"/>
    <w:rsid w:val="00504CBA"/>
    <w:rsid w:val="00505BD5"/>
    <w:rsid w:val="005072DF"/>
    <w:rsid w:val="005077A5"/>
    <w:rsid w:val="00507991"/>
    <w:rsid w:val="00513BB8"/>
    <w:rsid w:val="00515184"/>
    <w:rsid w:val="00515705"/>
    <w:rsid w:val="0051757A"/>
    <w:rsid w:val="00520B7B"/>
    <w:rsid w:val="00521B91"/>
    <w:rsid w:val="005240F4"/>
    <w:rsid w:val="00534901"/>
    <w:rsid w:val="0053512B"/>
    <w:rsid w:val="005369D5"/>
    <w:rsid w:val="0054269C"/>
    <w:rsid w:val="005428F5"/>
    <w:rsid w:val="00543330"/>
    <w:rsid w:val="00557629"/>
    <w:rsid w:val="00560602"/>
    <w:rsid w:val="005607F8"/>
    <w:rsid w:val="00561FF0"/>
    <w:rsid w:val="005633E7"/>
    <w:rsid w:val="00563E8C"/>
    <w:rsid w:val="00570DA7"/>
    <w:rsid w:val="00572DFC"/>
    <w:rsid w:val="00572E61"/>
    <w:rsid w:val="00573B9B"/>
    <w:rsid w:val="00573D3A"/>
    <w:rsid w:val="0057464C"/>
    <w:rsid w:val="00576232"/>
    <w:rsid w:val="00581D0C"/>
    <w:rsid w:val="00581F38"/>
    <w:rsid w:val="0058250B"/>
    <w:rsid w:val="00583109"/>
    <w:rsid w:val="00583D44"/>
    <w:rsid w:val="00584F12"/>
    <w:rsid w:val="00585A11"/>
    <w:rsid w:val="0059083D"/>
    <w:rsid w:val="005920C8"/>
    <w:rsid w:val="005A1FA5"/>
    <w:rsid w:val="005A31D7"/>
    <w:rsid w:val="005A3B18"/>
    <w:rsid w:val="005A3D0A"/>
    <w:rsid w:val="005A5E0D"/>
    <w:rsid w:val="005A6649"/>
    <w:rsid w:val="005A759F"/>
    <w:rsid w:val="005B1CF3"/>
    <w:rsid w:val="005B1ED8"/>
    <w:rsid w:val="005B4C85"/>
    <w:rsid w:val="005B6B4A"/>
    <w:rsid w:val="005C1ED4"/>
    <w:rsid w:val="005C5D7B"/>
    <w:rsid w:val="005D485D"/>
    <w:rsid w:val="005E114F"/>
    <w:rsid w:val="005E29BA"/>
    <w:rsid w:val="005E7DC8"/>
    <w:rsid w:val="005F037E"/>
    <w:rsid w:val="005F2741"/>
    <w:rsid w:val="005F3B2E"/>
    <w:rsid w:val="005F5820"/>
    <w:rsid w:val="00603053"/>
    <w:rsid w:val="006036D9"/>
    <w:rsid w:val="00605801"/>
    <w:rsid w:val="0060704F"/>
    <w:rsid w:val="00610403"/>
    <w:rsid w:val="00616A0E"/>
    <w:rsid w:val="006234A4"/>
    <w:rsid w:val="006239E1"/>
    <w:rsid w:val="00623BEB"/>
    <w:rsid w:val="00623EE9"/>
    <w:rsid w:val="00625321"/>
    <w:rsid w:val="00626D8D"/>
    <w:rsid w:val="006275A5"/>
    <w:rsid w:val="006275F9"/>
    <w:rsid w:val="00627CEB"/>
    <w:rsid w:val="006333BE"/>
    <w:rsid w:val="00634436"/>
    <w:rsid w:val="0064392A"/>
    <w:rsid w:val="00644C8D"/>
    <w:rsid w:val="00652955"/>
    <w:rsid w:val="00654754"/>
    <w:rsid w:val="00655712"/>
    <w:rsid w:val="00667367"/>
    <w:rsid w:val="00674322"/>
    <w:rsid w:val="00674B9C"/>
    <w:rsid w:val="00676A8D"/>
    <w:rsid w:val="00682D99"/>
    <w:rsid w:val="00684AFA"/>
    <w:rsid w:val="00687D70"/>
    <w:rsid w:val="006909F7"/>
    <w:rsid w:val="0069310C"/>
    <w:rsid w:val="0069382B"/>
    <w:rsid w:val="0069512A"/>
    <w:rsid w:val="00697E9E"/>
    <w:rsid w:val="006A662B"/>
    <w:rsid w:val="006B2D84"/>
    <w:rsid w:val="006B47AC"/>
    <w:rsid w:val="006C24D5"/>
    <w:rsid w:val="006C3F60"/>
    <w:rsid w:val="006C47D1"/>
    <w:rsid w:val="006C74A3"/>
    <w:rsid w:val="006D0CE0"/>
    <w:rsid w:val="006D36B3"/>
    <w:rsid w:val="006D38D5"/>
    <w:rsid w:val="006E19F9"/>
    <w:rsid w:val="006E2565"/>
    <w:rsid w:val="006F1D0A"/>
    <w:rsid w:val="006F2FF9"/>
    <w:rsid w:val="006F66FB"/>
    <w:rsid w:val="006F70DB"/>
    <w:rsid w:val="007019CD"/>
    <w:rsid w:val="00701C86"/>
    <w:rsid w:val="00703A1C"/>
    <w:rsid w:val="007052B3"/>
    <w:rsid w:val="007118DA"/>
    <w:rsid w:val="007141DB"/>
    <w:rsid w:val="007158D8"/>
    <w:rsid w:val="00715F39"/>
    <w:rsid w:val="00717E56"/>
    <w:rsid w:val="00723665"/>
    <w:rsid w:val="00727132"/>
    <w:rsid w:val="00730112"/>
    <w:rsid w:val="00730E6E"/>
    <w:rsid w:val="00731989"/>
    <w:rsid w:val="0073382A"/>
    <w:rsid w:val="00733A02"/>
    <w:rsid w:val="00740FD0"/>
    <w:rsid w:val="007465B6"/>
    <w:rsid w:val="0075136C"/>
    <w:rsid w:val="0075178D"/>
    <w:rsid w:val="00754964"/>
    <w:rsid w:val="00754EDB"/>
    <w:rsid w:val="0075502B"/>
    <w:rsid w:val="00755A7B"/>
    <w:rsid w:val="00755B1D"/>
    <w:rsid w:val="0075699F"/>
    <w:rsid w:val="0076195B"/>
    <w:rsid w:val="0077099E"/>
    <w:rsid w:val="00770B6D"/>
    <w:rsid w:val="007723B0"/>
    <w:rsid w:val="007738FF"/>
    <w:rsid w:val="00776A18"/>
    <w:rsid w:val="00780CA5"/>
    <w:rsid w:val="00783C3C"/>
    <w:rsid w:val="007952C7"/>
    <w:rsid w:val="007A14D9"/>
    <w:rsid w:val="007A3E52"/>
    <w:rsid w:val="007A5C2C"/>
    <w:rsid w:val="007A6E0B"/>
    <w:rsid w:val="007A7686"/>
    <w:rsid w:val="007B6F15"/>
    <w:rsid w:val="007C279D"/>
    <w:rsid w:val="007C453F"/>
    <w:rsid w:val="007D0389"/>
    <w:rsid w:val="007D0A10"/>
    <w:rsid w:val="007D5B75"/>
    <w:rsid w:val="007E0026"/>
    <w:rsid w:val="007E0583"/>
    <w:rsid w:val="007E05CB"/>
    <w:rsid w:val="007E0837"/>
    <w:rsid w:val="007E1307"/>
    <w:rsid w:val="007E239B"/>
    <w:rsid w:val="007E4452"/>
    <w:rsid w:val="007E5B8E"/>
    <w:rsid w:val="007E7453"/>
    <w:rsid w:val="00800688"/>
    <w:rsid w:val="008120DE"/>
    <w:rsid w:val="008149FA"/>
    <w:rsid w:val="00815C7C"/>
    <w:rsid w:val="0081774B"/>
    <w:rsid w:val="008202E0"/>
    <w:rsid w:val="00821D96"/>
    <w:rsid w:val="0082223B"/>
    <w:rsid w:val="00823808"/>
    <w:rsid w:val="008239F8"/>
    <w:rsid w:val="00823A74"/>
    <w:rsid w:val="0082759C"/>
    <w:rsid w:val="008309CC"/>
    <w:rsid w:val="00841126"/>
    <w:rsid w:val="00842DCF"/>
    <w:rsid w:val="00843FD9"/>
    <w:rsid w:val="008454BB"/>
    <w:rsid w:val="008511FA"/>
    <w:rsid w:val="008524D1"/>
    <w:rsid w:val="0085318E"/>
    <w:rsid w:val="00855DF2"/>
    <w:rsid w:val="00860FC0"/>
    <w:rsid w:val="008615DB"/>
    <w:rsid w:val="00861716"/>
    <w:rsid w:val="00861F93"/>
    <w:rsid w:val="00863181"/>
    <w:rsid w:val="00863AD0"/>
    <w:rsid w:val="00866ABF"/>
    <w:rsid w:val="0087247C"/>
    <w:rsid w:val="008724B2"/>
    <w:rsid w:val="0087336E"/>
    <w:rsid w:val="00874A40"/>
    <w:rsid w:val="00882769"/>
    <w:rsid w:val="00891DA5"/>
    <w:rsid w:val="008931AA"/>
    <w:rsid w:val="00895881"/>
    <w:rsid w:val="00897279"/>
    <w:rsid w:val="008A21BD"/>
    <w:rsid w:val="008A3553"/>
    <w:rsid w:val="008A4DB1"/>
    <w:rsid w:val="008A6E80"/>
    <w:rsid w:val="008B14E8"/>
    <w:rsid w:val="008B4283"/>
    <w:rsid w:val="008B6A75"/>
    <w:rsid w:val="008C067B"/>
    <w:rsid w:val="008C1A74"/>
    <w:rsid w:val="008C63AF"/>
    <w:rsid w:val="008D414E"/>
    <w:rsid w:val="008D5B10"/>
    <w:rsid w:val="008E6953"/>
    <w:rsid w:val="008E719B"/>
    <w:rsid w:val="008E79E1"/>
    <w:rsid w:val="008F14C9"/>
    <w:rsid w:val="008F189A"/>
    <w:rsid w:val="008F2CFE"/>
    <w:rsid w:val="008F4FA8"/>
    <w:rsid w:val="008F7265"/>
    <w:rsid w:val="00901561"/>
    <w:rsid w:val="00907CD8"/>
    <w:rsid w:val="00910DD0"/>
    <w:rsid w:val="00922B5D"/>
    <w:rsid w:val="009247B9"/>
    <w:rsid w:val="009251C5"/>
    <w:rsid w:val="009261AC"/>
    <w:rsid w:val="009360DF"/>
    <w:rsid w:val="00940D22"/>
    <w:rsid w:val="009411CA"/>
    <w:rsid w:val="009413E5"/>
    <w:rsid w:val="00942C75"/>
    <w:rsid w:val="009433E0"/>
    <w:rsid w:val="00943492"/>
    <w:rsid w:val="00946B77"/>
    <w:rsid w:val="00952A93"/>
    <w:rsid w:val="009552ED"/>
    <w:rsid w:val="00956714"/>
    <w:rsid w:val="009574BE"/>
    <w:rsid w:val="00960AA4"/>
    <w:rsid w:val="0096100B"/>
    <w:rsid w:val="009629C6"/>
    <w:rsid w:val="00963003"/>
    <w:rsid w:val="009668F6"/>
    <w:rsid w:val="00966A4D"/>
    <w:rsid w:val="00970E50"/>
    <w:rsid w:val="00970E82"/>
    <w:rsid w:val="00971C3D"/>
    <w:rsid w:val="0097440E"/>
    <w:rsid w:val="00975A0B"/>
    <w:rsid w:val="00980CE0"/>
    <w:rsid w:val="009818B7"/>
    <w:rsid w:val="009831A8"/>
    <w:rsid w:val="009903CA"/>
    <w:rsid w:val="00995812"/>
    <w:rsid w:val="009A01C5"/>
    <w:rsid w:val="009A3FAB"/>
    <w:rsid w:val="009A5056"/>
    <w:rsid w:val="009A53D2"/>
    <w:rsid w:val="009B0113"/>
    <w:rsid w:val="009B01B0"/>
    <w:rsid w:val="009B04DE"/>
    <w:rsid w:val="009B084A"/>
    <w:rsid w:val="009B2397"/>
    <w:rsid w:val="009B4EB3"/>
    <w:rsid w:val="009B7C33"/>
    <w:rsid w:val="009C081C"/>
    <w:rsid w:val="009C4CC3"/>
    <w:rsid w:val="009C6C3B"/>
    <w:rsid w:val="009D0C09"/>
    <w:rsid w:val="009D30F9"/>
    <w:rsid w:val="009D4420"/>
    <w:rsid w:val="009D7F59"/>
    <w:rsid w:val="009E043A"/>
    <w:rsid w:val="009F0D32"/>
    <w:rsid w:val="009F0D97"/>
    <w:rsid w:val="009F2864"/>
    <w:rsid w:val="009F77EF"/>
    <w:rsid w:val="00A04264"/>
    <w:rsid w:val="00A058CC"/>
    <w:rsid w:val="00A0706C"/>
    <w:rsid w:val="00A15B23"/>
    <w:rsid w:val="00A1697C"/>
    <w:rsid w:val="00A17BAD"/>
    <w:rsid w:val="00A342A7"/>
    <w:rsid w:val="00A349FC"/>
    <w:rsid w:val="00A36CD2"/>
    <w:rsid w:val="00A37560"/>
    <w:rsid w:val="00A42B28"/>
    <w:rsid w:val="00A554C7"/>
    <w:rsid w:val="00A560A1"/>
    <w:rsid w:val="00A56821"/>
    <w:rsid w:val="00A617F3"/>
    <w:rsid w:val="00A61B7A"/>
    <w:rsid w:val="00A6263D"/>
    <w:rsid w:val="00A64650"/>
    <w:rsid w:val="00A668B8"/>
    <w:rsid w:val="00A669CD"/>
    <w:rsid w:val="00A67BDD"/>
    <w:rsid w:val="00A75E5B"/>
    <w:rsid w:val="00A861A9"/>
    <w:rsid w:val="00A90898"/>
    <w:rsid w:val="00A90FEB"/>
    <w:rsid w:val="00A9379F"/>
    <w:rsid w:val="00AA292B"/>
    <w:rsid w:val="00AA4A80"/>
    <w:rsid w:val="00AB097B"/>
    <w:rsid w:val="00AB177C"/>
    <w:rsid w:val="00AC02EB"/>
    <w:rsid w:val="00AC1C95"/>
    <w:rsid w:val="00AC3345"/>
    <w:rsid w:val="00AC4DAD"/>
    <w:rsid w:val="00AD19AC"/>
    <w:rsid w:val="00AD3CD9"/>
    <w:rsid w:val="00AE113D"/>
    <w:rsid w:val="00AE7385"/>
    <w:rsid w:val="00AF3843"/>
    <w:rsid w:val="00AF6250"/>
    <w:rsid w:val="00AF73B8"/>
    <w:rsid w:val="00B004AE"/>
    <w:rsid w:val="00B00627"/>
    <w:rsid w:val="00B029A1"/>
    <w:rsid w:val="00B02D7F"/>
    <w:rsid w:val="00B07F6D"/>
    <w:rsid w:val="00B11199"/>
    <w:rsid w:val="00B14F54"/>
    <w:rsid w:val="00B15656"/>
    <w:rsid w:val="00B16248"/>
    <w:rsid w:val="00B2084B"/>
    <w:rsid w:val="00B3220B"/>
    <w:rsid w:val="00B3518C"/>
    <w:rsid w:val="00B3595A"/>
    <w:rsid w:val="00B36495"/>
    <w:rsid w:val="00B4135F"/>
    <w:rsid w:val="00B446B5"/>
    <w:rsid w:val="00B50370"/>
    <w:rsid w:val="00B50780"/>
    <w:rsid w:val="00B52058"/>
    <w:rsid w:val="00B529A1"/>
    <w:rsid w:val="00B538EB"/>
    <w:rsid w:val="00B55A05"/>
    <w:rsid w:val="00B70E05"/>
    <w:rsid w:val="00B7181B"/>
    <w:rsid w:val="00B71D62"/>
    <w:rsid w:val="00B75BD5"/>
    <w:rsid w:val="00B83F74"/>
    <w:rsid w:val="00B87413"/>
    <w:rsid w:val="00B91AA7"/>
    <w:rsid w:val="00B92842"/>
    <w:rsid w:val="00B94AB2"/>
    <w:rsid w:val="00B96EA4"/>
    <w:rsid w:val="00BA18C2"/>
    <w:rsid w:val="00BA2339"/>
    <w:rsid w:val="00BB03F0"/>
    <w:rsid w:val="00BB0DBC"/>
    <w:rsid w:val="00BB4953"/>
    <w:rsid w:val="00BC0030"/>
    <w:rsid w:val="00BC1AC7"/>
    <w:rsid w:val="00BC37EC"/>
    <w:rsid w:val="00BC4388"/>
    <w:rsid w:val="00BC5449"/>
    <w:rsid w:val="00BC69F4"/>
    <w:rsid w:val="00BD3FB6"/>
    <w:rsid w:val="00BD681B"/>
    <w:rsid w:val="00BE1745"/>
    <w:rsid w:val="00BF074A"/>
    <w:rsid w:val="00BF3766"/>
    <w:rsid w:val="00BF7284"/>
    <w:rsid w:val="00C0267E"/>
    <w:rsid w:val="00C14C7D"/>
    <w:rsid w:val="00C2066D"/>
    <w:rsid w:val="00C20EAE"/>
    <w:rsid w:val="00C23969"/>
    <w:rsid w:val="00C25456"/>
    <w:rsid w:val="00C25E98"/>
    <w:rsid w:val="00C276C0"/>
    <w:rsid w:val="00C32BB8"/>
    <w:rsid w:val="00C35714"/>
    <w:rsid w:val="00C41407"/>
    <w:rsid w:val="00C41AB6"/>
    <w:rsid w:val="00C41E1F"/>
    <w:rsid w:val="00C43748"/>
    <w:rsid w:val="00C447A4"/>
    <w:rsid w:val="00C4630F"/>
    <w:rsid w:val="00C4757E"/>
    <w:rsid w:val="00C47BDD"/>
    <w:rsid w:val="00C515C0"/>
    <w:rsid w:val="00C51C45"/>
    <w:rsid w:val="00C539AC"/>
    <w:rsid w:val="00C5580C"/>
    <w:rsid w:val="00C55BD1"/>
    <w:rsid w:val="00C56D11"/>
    <w:rsid w:val="00C610E5"/>
    <w:rsid w:val="00C613A9"/>
    <w:rsid w:val="00C630B4"/>
    <w:rsid w:val="00C64D52"/>
    <w:rsid w:val="00C66D2C"/>
    <w:rsid w:val="00C67754"/>
    <w:rsid w:val="00C70A16"/>
    <w:rsid w:val="00C70E4A"/>
    <w:rsid w:val="00C71039"/>
    <w:rsid w:val="00C71A8B"/>
    <w:rsid w:val="00C74A12"/>
    <w:rsid w:val="00C76233"/>
    <w:rsid w:val="00C776F2"/>
    <w:rsid w:val="00C80EB0"/>
    <w:rsid w:val="00C84EA5"/>
    <w:rsid w:val="00C86EF8"/>
    <w:rsid w:val="00C87ED0"/>
    <w:rsid w:val="00C91923"/>
    <w:rsid w:val="00C95829"/>
    <w:rsid w:val="00C972D2"/>
    <w:rsid w:val="00C97D69"/>
    <w:rsid w:val="00CB04C2"/>
    <w:rsid w:val="00CB62D8"/>
    <w:rsid w:val="00CC230D"/>
    <w:rsid w:val="00CC2614"/>
    <w:rsid w:val="00CC2A06"/>
    <w:rsid w:val="00CC50CF"/>
    <w:rsid w:val="00CC7331"/>
    <w:rsid w:val="00CD4C5E"/>
    <w:rsid w:val="00CD4F3F"/>
    <w:rsid w:val="00CE09D1"/>
    <w:rsid w:val="00CE6486"/>
    <w:rsid w:val="00CE772F"/>
    <w:rsid w:val="00CE7F24"/>
    <w:rsid w:val="00CF22FC"/>
    <w:rsid w:val="00CF2BE6"/>
    <w:rsid w:val="00CF33EA"/>
    <w:rsid w:val="00CF45D6"/>
    <w:rsid w:val="00CF4B41"/>
    <w:rsid w:val="00CF7150"/>
    <w:rsid w:val="00D03578"/>
    <w:rsid w:val="00D03831"/>
    <w:rsid w:val="00D0670A"/>
    <w:rsid w:val="00D11A20"/>
    <w:rsid w:val="00D143C5"/>
    <w:rsid w:val="00D16C63"/>
    <w:rsid w:val="00D17596"/>
    <w:rsid w:val="00D235C1"/>
    <w:rsid w:val="00D26FAC"/>
    <w:rsid w:val="00D337DA"/>
    <w:rsid w:val="00D43E3B"/>
    <w:rsid w:val="00D457CA"/>
    <w:rsid w:val="00D47090"/>
    <w:rsid w:val="00D52B4E"/>
    <w:rsid w:val="00D5301C"/>
    <w:rsid w:val="00D55920"/>
    <w:rsid w:val="00D57D1F"/>
    <w:rsid w:val="00D6177D"/>
    <w:rsid w:val="00D65C19"/>
    <w:rsid w:val="00D66163"/>
    <w:rsid w:val="00D678BB"/>
    <w:rsid w:val="00D703C7"/>
    <w:rsid w:val="00D728C9"/>
    <w:rsid w:val="00D7333C"/>
    <w:rsid w:val="00D7793B"/>
    <w:rsid w:val="00D825F0"/>
    <w:rsid w:val="00D82952"/>
    <w:rsid w:val="00D8618C"/>
    <w:rsid w:val="00D908C5"/>
    <w:rsid w:val="00DA6605"/>
    <w:rsid w:val="00DC04A3"/>
    <w:rsid w:val="00DC2B13"/>
    <w:rsid w:val="00DC3857"/>
    <w:rsid w:val="00DC3AE3"/>
    <w:rsid w:val="00DC4072"/>
    <w:rsid w:val="00DD238E"/>
    <w:rsid w:val="00DD2FC4"/>
    <w:rsid w:val="00DD4CDA"/>
    <w:rsid w:val="00DD77D2"/>
    <w:rsid w:val="00DE095D"/>
    <w:rsid w:val="00DE346E"/>
    <w:rsid w:val="00DE36A5"/>
    <w:rsid w:val="00DE64CE"/>
    <w:rsid w:val="00DE67F6"/>
    <w:rsid w:val="00DF0B95"/>
    <w:rsid w:val="00DF1C44"/>
    <w:rsid w:val="00DF7E47"/>
    <w:rsid w:val="00E00002"/>
    <w:rsid w:val="00E0026B"/>
    <w:rsid w:val="00E02560"/>
    <w:rsid w:val="00E049FB"/>
    <w:rsid w:val="00E0573A"/>
    <w:rsid w:val="00E24EB1"/>
    <w:rsid w:val="00E263DD"/>
    <w:rsid w:val="00E26AAA"/>
    <w:rsid w:val="00E358B0"/>
    <w:rsid w:val="00E37AD6"/>
    <w:rsid w:val="00E41D1E"/>
    <w:rsid w:val="00E4264C"/>
    <w:rsid w:val="00E43679"/>
    <w:rsid w:val="00E44407"/>
    <w:rsid w:val="00E45402"/>
    <w:rsid w:val="00E46466"/>
    <w:rsid w:val="00E549FE"/>
    <w:rsid w:val="00E56966"/>
    <w:rsid w:val="00E5742C"/>
    <w:rsid w:val="00E610A6"/>
    <w:rsid w:val="00E6422B"/>
    <w:rsid w:val="00E64808"/>
    <w:rsid w:val="00E650CA"/>
    <w:rsid w:val="00E7297F"/>
    <w:rsid w:val="00E72F5F"/>
    <w:rsid w:val="00E757DD"/>
    <w:rsid w:val="00E76A4B"/>
    <w:rsid w:val="00E81AFC"/>
    <w:rsid w:val="00E83E7C"/>
    <w:rsid w:val="00E851C6"/>
    <w:rsid w:val="00E9216E"/>
    <w:rsid w:val="00E92A30"/>
    <w:rsid w:val="00E9300B"/>
    <w:rsid w:val="00E94778"/>
    <w:rsid w:val="00E9592C"/>
    <w:rsid w:val="00EA03C1"/>
    <w:rsid w:val="00EA1F7A"/>
    <w:rsid w:val="00EB04DF"/>
    <w:rsid w:val="00EB0A4F"/>
    <w:rsid w:val="00EB2A58"/>
    <w:rsid w:val="00EB338F"/>
    <w:rsid w:val="00EB48F4"/>
    <w:rsid w:val="00EC4DE1"/>
    <w:rsid w:val="00EC6CFE"/>
    <w:rsid w:val="00ED2488"/>
    <w:rsid w:val="00ED2E7D"/>
    <w:rsid w:val="00ED4F1A"/>
    <w:rsid w:val="00ED5148"/>
    <w:rsid w:val="00ED5D27"/>
    <w:rsid w:val="00ED5DBB"/>
    <w:rsid w:val="00ED61E5"/>
    <w:rsid w:val="00EE0BD6"/>
    <w:rsid w:val="00EE25D0"/>
    <w:rsid w:val="00EE4A32"/>
    <w:rsid w:val="00EE6A8E"/>
    <w:rsid w:val="00EF07DB"/>
    <w:rsid w:val="00EF122E"/>
    <w:rsid w:val="00EF43AD"/>
    <w:rsid w:val="00EF6D8F"/>
    <w:rsid w:val="00F02DA5"/>
    <w:rsid w:val="00F10A35"/>
    <w:rsid w:val="00F12E22"/>
    <w:rsid w:val="00F13E3E"/>
    <w:rsid w:val="00F14C04"/>
    <w:rsid w:val="00F23C4B"/>
    <w:rsid w:val="00F24CA4"/>
    <w:rsid w:val="00F24DFF"/>
    <w:rsid w:val="00F27342"/>
    <w:rsid w:val="00F2793C"/>
    <w:rsid w:val="00F33BCE"/>
    <w:rsid w:val="00F34ABB"/>
    <w:rsid w:val="00F4588B"/>
    <w:rsid w:val="00F502A5"/>
    <w:rsid w:val="00F53052"/>
    <w:rsid w:val="00F609B7"/>
    <w:rsid w:val="00F61F32"/>
    <w:rsid w:val="00F627CB"/>
    <w:rsid w:val="00F65CE8"/>
    <w:rsid w:val="00F66858"/>
    <w:rsid w:val="00F76D46"/>
    <w:rsid w:val="00F76EF7"/>
    <w:rsid w:val="00F7755F"/>
    <w:rsid w:val="00F80D4D"/>
    <w:rsid w:val="00F82007"/>
    <w:rsid w:val="00F82459"/>
    <w:rsid w:val="00F85F46"/>
    <w:rsid w:val="00F86325"/>
    <w:rsid w:val="00F903C6"/>
    <w:rsid w:val="00F94A93"/>
    <w:rsid w:val="00FA11DC"/>
    <w:rsid w:val="00FA1485"/>
    <w:rsid w:val="00FA2DED"/>
    <w:rsid w:val="00FA6D84"/>
    <w:rsid w:val="00FB01CC"/>
    <w:rsid w:val="00FB1DC4"/>
    <w:rsid w:val="00FB2E74"/>
    <w:rsid w:val="00FB39EE"/>
    <w:rsid w:val="00FB43E5"/>
    <w:rsid w:val="00FB71A6"/>
    <w:rsid w:val="00FB727E"/>
    <w:rsid w:val="00FC1209"/>
    <w:rsid w:val="00FC2BE9"/>
    <w:rsid w:val="00FC63BF"/>
    <w:rsid w:val="00FC6E83"/>
    <w:rsid w:val="00FC7605"/>
    <w:rsid w:val="00FD2925"/>
    <w:rsid w:val="00FD38DD"/>
    <w:rsid w:val="00FD57CF"/>
    <w:rsid w:val="00FE5668"/>
    <w:rsid w:val="00FF34AB"/>
    <w:rsid w:val="00FF4029"/>
    <w:rsid w:val="00FF5965"/>
    <w:rsid w:val="00FF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058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A2E86EDD8EFAF31EF0C70B3FC5C8C19F340B90106447C1CD373F10947E52F6730E489E8B5CC48jBLCD" TargetMode="External"/><Relationship Id="rId13" Type="http://schemas.openxmlformats.org/officeDocument/2006/relationships/hyperlink" Target="consultantplus://offline/ref=DCBA2E86EDD8EFAF31EF0C70B3FC5C8C11F64EB5040E1976148A7FF30E48BA386079E888E8B5CEj4L4D" TargetMode="External"/><Relationship Id="rId18" Type="http://schemas.openxmlformats.org/officeDocument/2006/relationships/hyperlink" Target="consultantplus://offline/ref=DCBA2E86EDD8EFAF31EF0C70B3FC5C8C19F345BB0806447C1CD373F10947E52F6730E489E8B5CF4DjBL7D" TargetMode="External"/><Relationship Id="rId26" Type="http://schemas.openxmlformats.org/officeDocument/2006/relationships/hyperlink" Target="consultantplus://offline/ref=DCBA2E86EDD8EFAF31EF0C70B3FC5C8C11F741BA060E1976148A7FF30E48BA386079E888E8B5CCj4L9D" TargetMode="External"/><Relationship Id="rId3" Type="http://schemas.openxmlformats.org/officeDocument/2006/relationships/webSettings" Target="webSettings.xml"/><Relationship Id="rId21" Type="http://schemas.openxmlformats.org/officeDocument/2006/relationships/hyperlink" Target="consultantplus://offline/ref=DCBA2E86EDD8EFAF31EF0C70B3FC5C8C19F341B80701447C1CD373F10947E52F6730E489E8B5CE4DjBLDD" TargetMode="External"/><Relationship Id="rId7" Type="http://schemas.openxmlformats.org/officeDocument/2006/relationships/hyperlink" Target="consultantplus://offline/ref=DCBA2E86EDD8EFAF31EF0C70B3FC5C8C1DF143BE020E1976148A7FF30E48BA386079E888E8B5CEj4L4D" TargetMode="External"/><Relationship Id="rId12" Type="http://schemas.openxmlformats.org/officeDocument/2006/relationships/hyperlink" Target="consultantplus://offline/ref=DCBA2E86EDD8EFAF31EF0C70B3FC5C8C11F34EBE010E1976148A7FF30E48BA386079E888E8B5CFj4L4D" TargetMode="External"/><Relationship Id="rId17" Type="http://schemas.openxmlformats.org/officeDocument/2006/relationships/hyperlink" Target="consultantplus://offline/ref=DCBA2E86EDD8EFAF31EF0C70B3FC5C8C19F344BB0906447C1CD373F10947E52F6730E489E8B5CF48jBL5D" TargetMode="External"/><Relationship Id="rId25" Type="http://schemas.openxmlformats.org/officeDocument/2006/relationships/hyperlink" Target="consultantplus://offline/ref=DCBA2E86EDD8EFAF31EF0C70B3FC5C8C1EFA47BE030E1976148A7FF30E48BA386079E888E8B5CCj4L5D" TargetMode="External"/><Relationship Id="rId2" Type="http://schemas.openxmlformats.org/officeDocument/2006/relationships/settings" Target="settings.xml"/><Relationship Id="rId16" Type="http://schemas.openxmlformats.org/officeDocument/2006/relationships/hyperlink" Target="consultantplus://offline/ref=DCBA2E86EDD8EFAF31EF0C70B3FC5C8C19F244BD020C447C1CD373F10947E52F6730E489E8B5CE49jBL2D" TargetMode="External"/><Relationship Id="rId20" Type="http://schemas.openxmlformats.org/officeDocument/2006/relationships/hyperlink" Target="consultantplus://offline/ref=DCBA2E86EDD8EFAF31EF0C70B3FC5C8C19F342B50407447C1CD373F10947E52F6730E489E8B5CB49jBL3D" TargetMode="External"/><Relationship Id="rId29" Type="http://schemas.openxmlformats.org/officeDocument/2006/relationships/hyperlink" Target="consultantplus://offline/ref=DCBA2E86EDD8EFAF31EF0C70B3FC5C8C19F340BC040C447C1CD373F10947E52F6730E489E8B5CF4EjBL1D" TargetMode="External"/><Relationship Id="rId1" Type="http://schemas.openxmlformats.org/officeDocument/2006/relationships/styles" Target="styles.xml"/><Relationship Id="rId6" Type="http://schemas.openxmlformats.org/officeDocument/2006/relationships/hyperlink" Target="consultantplus://offline/ref=DCBA2E86EDD8EFAF31EF0C70B3FC5C8C1EF740B8050E1976148A7FF30E48BA386079E888E8B5CFj4L8D" TargetMode="External"/><Relationship Id="rId11" Type="http://schemas.openxmlformats.org/officeDocument/2006/relationships/hyperlink" Target="consultantplus://offline/ref=DCBA2E86EDD8EFAF31EF0C70B3FC5C8C11F741BA060E1976148A7FF30E48BA386079E888E8B5CCj4L9D" TargetMode="External"/><Relationship Id="rId24" Type="http://schemas.openxmlformats.org/officeDocument/2006/relationships/hyperlink" Target="consultantplus://offline/ref=DCBA2E86EDD8EFAF31EF0C70B3FC5C8C19F343BB0705447C1CD373F10947E52F6730E489E8B5CE4DjBLDD" TargetMode="External"/><Relationship Id="rId32" Type="http://schemas.openxmlformats.org/officeDocument/2006/relationships/theme" Target="theme/theme1.xml"/><Relationship Id="rId5" Type="http://schemas.openxmlformats.org/officeDocument/2006/relationships/hyperlink" Target="consultantplus://offline/ref=DCBA2E86EDD8EFAF31EF0C70B3FC5C8C1EF447BA000E1976148A7FF30E48BA386079E888E8B5CEj4L4D" TargetMode="External"/><Relationship Id="rId15" Type="http://schemas.openxmlformats.org/officeDocument/2006/relationships/hyperlink" Target="consultantplus://offline/ref=DCBA2E86EDD8EFAF31EF0C70B3FC5C8C19F344BB0601447C1CD373F10947E52F6730E489E8B5CF4EjBL6D" TargetMode="External"/><Relationship Id="rId23" Type="http://schemas.openxmlformats.org/officeDocument/2006/relationships/hyperlink" Target="consultantplus://offline/ref=DCBA2E86EDD8EFAF31EF0C70B3FC5C8C19F341B4040C447C1CD373F10947E52F6730E489E8B5CA4AjBL0D" TargetMode="External"/><Relationship Id="rId28" Type="http://schemas.openxmlformats.org/officeDocument/2006/relationships/hyperlink" Target="consultantplus://offline/ref=DCBA2E86EDD8EFAF31EF0C70B3FC5C8C19F046B9060D447C1CD373F10947E52F6730E489E8B5CE4FjBL4D" TargetMode="External"/><Relationship Id="rId10" Type="http://schemas.openxmlformats.org/officeDocument/2006/relationships/hyperlink" Target="consultantplus://offline/ref=DCBA2E86EDD8EFAF31EF0C70B3FC5C8C10F347BB070E1976148A7FF30E48BA386079E888E8B5CEj4L5D" TargetMode="External"/><Relationship Id="rId19" Type="http://schemas.openxmlformats.org/officeDocument/2006/relationships/hyperlink" Target="consultantplus://offline/ref=DCBA2E86EDD8EFAF31EF0C70B3FC5C8C19F343BB0705447C1CD373F10947E52F6730E489E8B5CE4DjBLCD" TargetMode="External"/><Relationship Id="rId31" Type="http://schemas.openxmlformats.org/officeDocument/2006/relationships/fontTable" Target="fontTable.xml"/><Relationship Id="rId4" Type="http://schemas.openxmlformats.org/officeDocument/2006/relationships/hyperlink" Target="consultantplus://offline/ref=DCBA2E86EDD8EFAF31EF0C70B3FC5C8C11FB44BB030E1976148A7FF30E48BA386079E888E8B7C9j4L9D" TargetMode="External"/><Relationship Id="rId9" Type="http://schemas.openxmlformats.org/officeDocument/2006/relationships/hyperlink" Target="consultantplus://offline/ref=DCBA2E86EDD8EFAF31EF0C70B3FC5C8C1FF44EBD050E1976148A7FF30E48BA386079E888E8B5CEj4L5D" TargetMode="External"/><Relationship Id="rId14" Type="http://schemas.openxmlformats.org/officeDocument/2006/relationships/hyperlink" Target="consultantplus://offline/ref=DCBA2E86EDD8EFAF31EF0C70B3FC5C8C11F743B5050E1976148A7FF30E48BA386079E888E8B5CEj4L4D" TargetMode="External"/><Relationship Id="rId22" Type="http://schemas.openxmlformats.org/officeDocument/2006/relationships/hyperlink" Target="consultantplus://offline/ref=DCBA2E86EDD8EFAF31EF0C70B3FC5C8C19F341B40906447C1CD373F10947E52F6730E489E8B4CB4AjBL3D" TargetMode="External"/><Relationship Id="rId27" Type="http://schemas.openxmlformats.org/officeDocument/2006/relationships/hyperlink" Target="consultantplus://offline/ref=DCBA2E86EDD8EFAF31EF0C70B3FC5C8C19F047B50506447C1CD373F10947E52F6730E489E8B5CE4FjBL6D" TargetMode="External"/><Relationship Id="rId30" Type="http://schemas.openxmlformats.org/officeDocument/2006/relationships/hyperlink" Target="consultantplus://offline/ref=DCBA2E86EDD8EFAF31EF0C70B3FC5C8C19F341BB0400447C1CD373F10947E52F6730E489E8B5CE4DB457C0CAj6L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2167</Words>
  <Characters>12358</Characters>
  <Application>Microsoft Office Word</Application>
  <DocSecurity>0</DocSecurity>
  <Lines>102</Lines>
  <Paragraphs>28</Paragraphs>
  <ScaleCrop>false</ScaleCrop>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Barashkina_YA</dc:creator>
  <cp:lastModifiedBy>Barashkina_YA</cp:lastModifiedBy>
  <cp:revision>1</cp:revision>
  <dcterms:created xsi:type="dcterms:W3CDTF">2012-02-24T03:11:00Z</dcterms:created>
  <dcterms:modified xsi:type="dcterms:W3CDTF">2012-02-24T03:12:00Z</dcterms:modified>
</cp:coreProperties>
</file>